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F00" w:rsidRDefault="00C35F00" w:rsidP="00363EB5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35F00" w:rsidRPr="00A21121" w:rsidRDefault="00C35F00" w:rsidP="00363EB5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A21121">
        <w:rPr>
          <w:rFonts w:ascii="Times New Roman" w:hAnsi="Times New Roman"/>
          <w:b/>
          <w:sz w:val="24"/>
          <w:szCs w:val="24"/>
        </w:rPr>
        <w:t>ПОЯСНИТЕЛЬНАЯ ЗАПИСКА</w:t>
      </w:r>
      <w:r w:rsidR="00A21121" w:rsidRPr="00A21121">
        <w:rPr>
          <w:rFonts w:ascii="Times New Roman" w:hAnsi="Times New Roman"/>
          <w:b/>
          <w:sz w:val="24"/>
          <w:szCs w:val="24"/>
        </w:rPr>
        <w:t xml:space="preserve"> </w:t>
      </w:r>
    </w:p>
    <w:p w:rsidR="00C35F00" w:rsidRPr="00983FFF" w:rsidRDefault="00363EB5" w:rsidP="00363EB5">
      <w:pPr>
        <w:jc w:val="both"/>
        <w:rPr>
          <w:rFonts w:ascii="Times New Roman" w:hAnsi="Times New Roman"/>
          <w:sz w:val="24"/>
          <w:szCs w:val="24"/>
        </w:rPr>
      </w:pPr>
      <w:r w:rsidRPr="00363EB5">
        <w:rPr>
          <w:rFonts w:ascii="Times New Roman" w:hAnsi="Times New Roman"/>
          <w:sz w:val="24"/>
          <w:szCs w:val="24"/>
        </w:rPr>
        <w:t xml:space="preserve">      </w:t>
      </w:r>
      <w:r w:rsidR="00C35F00" w:rsidRPr="00983FFF">
        <w:rPr>
          <w:rFonts w:ascii="Times New Roman" w:hAnsi="Times New Roman"/>
          <w:sz w:val="24"/>
          <w:szCs w:val="24"/>
        </w:rPr>
        <w:t>Рабочая программа, в дальнейшем Программа, составлена на основе федерального компонента государственного стандарта, Образовательной программы школы,  примерной (авторской) программы по Основам религиозных культур и светской этики. В программе указаны содержание тем курса, распределение учебных часов по разделам, последовательность изучения материала с учетом логики учебного процесса, возрастных особенностей учащихся, межпредметных и внутрипредметных связей.</w:t>
      </w:r>
    </w:p>
    <w:p w:rsidR="00C35F00" w:rsidRPr="00983FFF" w:rsidRDefault="00C35F00" w:rsidP="00C35F0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83FFF">
        <w:rPr>
          <w:rFonts w:ascii="Times New Roman" w:hAnsi="Times New Roman"/>
          <w:sz w:val="24"/>
          <w:szCs w:val="24"/>
        </w:rPr>
        <w:t>Программа ориентирована на использование учебно-методического комплекса под редакцией  М.Т. Студеникина</w:t>
      </w:r>
    </w:p>
    <w:p w:rsidR="00C35F00" w:rsidRPr="00983FFF" w:rsidRDefault="00C35F00" w:rsidP="00C35F00">
      <w:pPr>
        <w:jc w:val="both"/>
        <w:rPr>
          <w:rFonts w:ascii="Times New Roman" w:hAnsi="Times New Roman"/>
          <w:sz w:val="24"/>
          <w:szCs w:val="24"/>
        </w:rPr>
      </w:pPr>
      <w:r w:rsidRPr="00983FFF">
        <w:rPr>
          <w:rFonts w:ascii="Times New Roman" w:hAnsi="Times New Roman"/>
          <w:sz w:val="24"/>
          <w:szCs w:val="24"/>
        </w:rPr>
        <w:t>изд-во  Русское слово,</w:t>
      </w:r>
      <w:r w:rsidR="00A21121">
        <w:rPr>
          <w:rFonts w:ascii="Times New Roman" w:hAnsi="Times New Roman"/>
          <w:sz w:val="24"/>
          <w:szCs w:val="24"/>
        </w:rPr>
        <w:t xml:space="preserve"> 2012 год. УМК состоит из: учебника</w:t>
      </w:r>
      <w:r w:rsidRPr="00983FFF">
        <w:rPr>
          <w:rFonts w:ascii="Times New Roman" w:hAnsi="Times New Roman"/>
          <w:sz w:val="24"/>
          <w:szCs w:val="24"/>
        </w:rPr>
        <w:t>: « Основы религиозных культур и светской этики» М.Т. Студеникина</w:t>
      </w:r>
    </w:p>
    <w:p w:rsidR="00C35F00" w:rsidRPr="00983FFF" w:rsidRDefault="00C35F00" w:rsidP="00C35F0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83FFF">
        <w:rPr>
          <w:rFonts w:ascii="Times New Roman" w:hAnsi="Times New Roman"/>
          <w:sz w:val="24"/>
          <w:szCs w:val="24"/>
        </w:rPr>
        <w:t>Учебно-методический комплекс входит в федеральный перечень учебников на 2012/2013 учебный год и рекомендован (утвержден) МО РФ.</w:t>
      </w:r>
    </w:p>
    <w:p w:rsidR="00C35F00" w:rsidRPr="00983FFF" w:rsidRDefault="00C35F00" w:rsidP="00C35F0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83FFF">
        <w:rPr>
          <w:rFonts w:ascii="Times New Roman" w:hAnsi="Times New Roman"/>
          <w:sz w:val="24"/>
          <w:szCs w:val="24"/>
        </w:rPr>
        <w:t>По количеству часов, отведенных на изучение каждой конкретной темы, программа соответствует  федеральному государственному образовательному стандарту.</w:t>
      </w:r>
    </w:p>
    <w:p w:rsidR="00C35F00" w:rsidRPr="00336676" w:rsidRDefault="00C35F00" w:rsidP="00C35F0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83FFF">
        <w:rPr>
          <w:rFonts w:ascii="Times New Roman" w:hAnsi="Times New Roman"/>
          <w:sz w:val="24"/>
          <w:szCs w:val="24"/>
        </w:rPr>
        <w:t>На изучение « Основ религиозных культур и светской этики в  4 классе отводится 1 час в неделю. При 3</w:t>
      </w:r>
      <w:r w:rsidR="00FC6C21">
        <w:rPr>
          <w:rFonts w:ascii="Times New Roman" w:hAnsi="Times New Roman"/>
          <w:sz w:val="24"/>
          <w:szCs w:val="24"/>
        </w:rPr>
        <w:t>5</w:t>
      </w:r>
      <w:r w:rsidRPr="00983FFF">
        <w:rPr>
          <w:rFonts w:ascii="Times New Roman" w:hAnsi="Times New Roman"/>
          <w:sz w:val="24"/>
          <w:szCs w:val="24"/>
        </w:rPr>
        <w:t xml:space="preserve"> учебных неделях общее количество, отведенное на изучение предмета, составляет 3</w:t>
      </w:r>
      <w:r w:rsidR="00FC6C21">
        <w:rPr>
          <w:rFonts w:ascii="Times New Roman" w:hAnsi="Times New Roman"/>
          <w:sz w:val="24"/>
          <w:szCs w:val="24"/>
        </w:rPr>
        <w:t>5</w:t>
      </w:r>
      <w:r w:rsidRPr="00983FFF">
        <w:rPr>
          <w:rFonts w:ascii="Times New Roman" w:hAnsi="Times New Roman"/>
          <w:sz w:val="24"/>
          <w:szCs w:val="24"/>
        </w:rPr>
        <w:t xml:space="preserve"> час</w:t>
      </w:r>
      <w:r w:rsidR="00FC6C21">
        <w:rPr>
          <w:rFonts w:ascii="Times New Roman" w:hAnsi="Times New Roman"/>
          <w:sz w:val="24"/>
          <w:szCs w:val="24"/>
        </w:rPr>
        <w:t>ов</w:t>
      </w:r>
      <w:r w:rsidRPr="00983FFF">
        <w:rPr>
          <w:rFonts w:ascii="Times New Roman" w:hAnsi="Times New Roman"/>
          <w:sz w:val="24"/>
          <w:szCs w:val="24"/>
        </w:rPr>
        <w:t xml:space="preserve">. </w:t>
      </w:r>
    </w:p>
    <w:p w:rsidR="00363EB5" w:rsidRDefault="00363EB5" w:rsidP="00363EB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63EB5" w:rsidRDefault="00363EB5" w:rsidP="00363EB5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63EB5" w:rsidRPr="00F31F2C" w:rsidRDefault="00363EB5" w:rsidP="00363EB5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 w:rsidRPr="00F31F2C">
        <w:rPr>
          <w:rFonts w:ascii="Times New Roman" w:hAnsi="Times New Roman"/>
          <w:bCs/>
          <w:sz w:val="24"/>
          <w:szCs w:val="24"/>
        </w:rPr>
        <w:t xml:space="preserve">  </w:t>
      </w:r>
      <w:r w:rsidRPr="005A19B7">
        <w:rPr>
          <w:rFonts w:ascii="Times New Roman" w:hAnsi="Times New Roman"/>
          <w:b/>
          <w:bCs/>
          <w:sz w:val="24"/>
          <w:szCs w:val="24"/>
        </w:rPr>
        <w:t>Цель</w:t>
      </w:r>
      <w:r>
        <w:rPr>
          <w:rFonts w:ascii="Times New Roman" w:hAnsi="Times New Roman"/>
          <w:bCs/>
          <w:sz w:val="24"/>
          <w:szCs w:val="24"/>
        </w:rPr>
        <w:t xml:space="preserve"> курса</w:t>
      </w:r>
      <w:r w:rsidRPr="00F31F2C">
        <w:rPr>
          <w:rFonts w:ascii="Times New Roman" w:hAnsi="Times New Roman"/>
          <w:bCs/>
          <w:sz w:val="24"/>
          <w:szCs w:val="24"/>
        </w:rPr>
        <w:t xml:space="preserve">: </w:t>
      </w:r>
      <w:r>
        <w:rPr>
          <w:rFonts w:ascii="Times New Roman" w:hAnsi="Times New Roman"/>
          <w:bCs/>
          <w:sz w:val="24"/>
          <w:szCs w:val="24"/>
        </w:rPr>
        <w:t>ф</w:t>
      </w:r>
      <w:r w:rsidRPr="00F31F2C">
        <w:rPr>
          <w:rFonts w:ascii="Times New Roman" w:hAnsi="Times New Roman"/>
          <w:bCs/>
          <w:sz w:val="24"/>
          <w:szCs w:val="24"/>
        </w:rPr>
        <w:t>ормирование у младшего подростка мотиваций к осознанному нравственному поведению, к диалогу с представителями других культур и мировоззрений.</w:t>
      </w:r>
    </w:p>
    <w:p w:rsidR="00363EB5" w:rsidRPr="005A19B7" w:rsidRDefault="00363EB5" w:rsidP="00363EB5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5A19B7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363EB5" w:rsidRPr="005A55B6" w:rsidRDefault="00363EB5" w:rsidP="00363EB5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</w:t>
      </w:r>
      <w:r w:rsidRPr="005A55B6">
        <w:rPr>
          <w:rFonts w:ascii="Times New Roman" w:hAnsi="Times New Roman"/>
          <w:bCs/>
          <w:sz w:val="24"/>
          <w:szCs w:val="24"/>
        </w:rPr>
        <w:t>накомство учащихся с содержанием модуля «Основы светской этики»;</w:t>
      </w:r>
    </w:p>
    <w:p w:rsidR="00363EB5" w:rsidRPr="005A55B6" w:rsidRDefault="00363EB5" w:rsidP="00363EB5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Pr="005A55B6">
        <w:rPr>
          <w:rFonts w:ascii="Times New Roman" w:hAnsi="Times New Roman"/>
          <w:bCs/>
          <w:sz w:val="24"/>
          <w:szCs w:val="24"/>
        </w:rPr>
        <w:t>азвитие представлений младшего подростка о значении норм морали, общечеловеческих ценностей в жизни людей;</w:t>
      </w:r>
    </w:p>
    <w:p w:rsidR="00363EB5" w:rsidRPr="005A55B6" w:rsidRDefault="00363EB5" w:rsidP="00363EB5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</w:t>
      </w:r>
      <w:r w:rsidRPr="005A55B6">
        <w:rPr>
          <w:rFonts w:ascii="Times New Roman" w:hAnsi="Times New Roman"/>
          <w:bCs/>
          <w:sz w:val="24"/>
          <w:szCs w:val="24"/>
        </w:rPr>
        <w:t>бобщение знаний, представлений о духовной культуре и морали, полученных в начальной школе;</w:t>
      </w:r>
    </w:p>
    <w:p w:rsidR="00363EB5" w:rsidRDefault="00363EB5" w:rsidP="00363EB5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</w:t>
      </w:r>
      <w:r w:rsidRPr="005A55B6">
        <w:rPr>
          <w:rFonts w:ascii="Times New Roman" w:hAnsi="Times New Roman"/>
          <w:bCs/>
          <w:sz w:val="24"/>
          <w:szCs w:val="24"/>
        </w:rPr>
        <w:t>ормирование у младших школьников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363EB5" w:rsidRDefault="00363EB5" w:rsidP="00363EB5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Pr="00F31F2C">
        <w:rPr>
          <w:rFonts w:ascii="Times New Roman" w:hAnsi="Times New Roman"/>
          <w:bCs/>
          <w:sz w:val="24"/>
          <w:szCs w:val="24"/>
        </w:rPr>
        <w:t>азвитие способностей учащихся к общению в полиэтнической  многоконфессиональной и поликультурной среде на основе взаимного уважения и диалога во имя общественного мира и согласия.</w:t>
      </w:r>
    </w:p>
    <w:p w:rsidR="00363EB5" w:rsidRDefault="00363EB5" w:rsidP="00363EB5">
      <w:pPr>
        <w:pStyle w:val="a4"/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Курс ОРКСЭ будет содействовать интеграции всех участников образовательного процесса (школьников, родителей, учителей) в национальную мировую культуру.</w:t>
      </w:r>
    </w:p>
    <w:p w:rsidR="00363EB5" w:rsidRDefault="00363EB5" w:rsidP="00363EB5">
      <w:pPr>
        <w:pStyle w:val="a4"/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C35F00" w:rsidRPr="00983FFF" w:rsidRDefault="00C35F00" w:rsidP="00363EB5">
      <w:pPr>
        <w:jc w:val="center"/>
        <w:rPr>
          <w:rFonts w:asciiTheme="minorHAnsi" w:hAnsiTheme="minorHAnsi" w:cstheme="minorHAnsi"/>
          <w:sz w:val="24"/>
          <w:szCs w:val="24"/>
        </w:rPr>
      </w:pPr>
      <w:r w:rsidRPr="00983FFF">
        <w:rPr>
          <w:rFonts w:asciiTheme="minorHAnsi" w:hAnsiTheme="minorHAnsi" w:cstheme="minorHAnsi"/>
          <w:sz w:val="24"/>
          <w:szCs w:val="24"/>
        </w:rPr>
        <w:lastRenderedPageBreak/>
        <w:t>УЧЕБНО - ТЕМАТИЧЕСКИЙ ПЛАН</w:t>
      </w:r>
    </w:p>
    <w:p w:rsidR="00C35F00" w:rsidRPr="00983FFF" w:rsidRDefault="00C35F00" w:rsidP="00C35F00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C35F00" w:rsidRPr="00983FFF" w:rsidRDefault="00C35F00" w:rsidP="00C35F00">
      <w:pPr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  <w:r w:rsidRPr="00983FFF">
        <w:rPr>
          <w:rFonts w:asciiTheme="minorHAnsi" w:hAnsiTheme="minorHAnsi" w:cstheme="minorHAnsi"/>
          <w:sz w:val="24"/>
          <w:szCs w:val="24"/>
        </w:rPr>
        <w:t>Количество часов за год: всего 3</w:t>
      </w:r>
      <w:r w:rsidR="006834D2">
        <w:rPr>
          <w:rFonts w:asciiTheme="minorHAnsi" w:hAnsiTheme="minorHAnsi" w:cstheme="minorHAnsi"/>
          <w:sz w:val="24"/>
          <w:szCs w:val="24"/>
        </w:rPr>
        <w:t>5</w:t>
      </w:r>
      <w:r w:rsidRPr="00983FFF">
        <w:rPr>
          <w:rFonts w:asciiTheme="minorHAnsi" w:hAnsiTheme="minorHAnsi" w:cstheme="minorHAnsi"/>
          <w:sz w:val="24"/>
          <w:szCs w:val="24"/>
        </w:rPr>
        <w:t xml:space="preserve"> час; в неделю 1 час.</w:t>
      </w:r>
    </w:p>
    <w:p w:rsidR="00C35F00" w:rsidRPr="00336676" w:rsidRDefault="00C35F00" w:rsidP="00363EB5">
      <w:pPr>
        <w:jc w:val="both"/>
        <w:rPr>
          <w:rFonts w:asciiTheme="minorHAnsi" w:hAnsiTheme="minorHAnsi" w:cstheme="minorHAnsi"/>
          <w:sz w:val="24"/>
          <w:szCs w:val="24"/>
        </w:rPr>
      </w:pPr>
      <w:r w:rsidRPr="00983FFF">
        <w:rPr>
          <w:rFonts w:asciiTheme="minorHAnsi" w:hAnsiTheme="minorHAnsi" w:cstheme="minorHAnsi"/>
          <w:sz w:val="24"/>
          <w:szCs w:val="24"/>
        </w:rPr>
        <w:t>Планирование составлено на основе  учебника  « Основы религиозных культур и светской этики» М.Т. Студеникина</w:t>
      </w:r>
    </w:p>
    <w:tbl>
      <w:tblPr>
        <w:tblW w:w="11524" w:type="dxa"/>
        <w:jc w:val="center"/>
        <w:tblInd w:w="-3508" w:type="dxa"/>
        <w:tblCellMar>
          <w:left w:w="40" w:type="dxa"/>
          <w:right w:w="40" w:type="dxa"/>
        </w:tblCellMar>
        <w:tblLook w:val="0000"/>
      </w:tblPr>
      <w:tblGrid>
        <w:gridCol w:w="743"/>
        <w:gridCol w:w="5073"/>
        <w:gridCol w:w="1928"/>
        <w:gridCol w:w="1260"/>
        <w:gridCol w:w="1260"/>
        <w:gridCol w:w="1260"/>
      </w:tblGrid>
      <w:tr w:rsidR="00C752D1" w:rsidRPr="00983FFF" w:rsidTr="006C2528">
        <w:trPr>
          <w:trHeight w:val="518"/>
          <w:jc w:val="center"/>
        </w:trPr>
        <w:tc>
          <w:tcPr>
            <w:tcW w:w="7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07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Наименование раздела</w:t>
            </w:r>
          </w:p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темы урока</w:t>
            </w:r>
          </w:p>
        </w:tc>
        <w:tc>
          <w:tcPr>
            <w:tcW w:w="192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Общее кол-во часов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Теория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Дата проведения</w:t>
            </w:r>
          </w:p>
        </w:tc>
      </w:tr>
      <w:tr w:rsidR="00C752D1" w:rsidRPr="00983FFF" w:rsidTr="00F33813">
        <w:trPr>
          <w:trHeight w:val="517"/>
          <w:jc w:val="center"/>
        </w:trPr>
        <w:tc>
          <w:tcPr>
            <w:tcW w:w="7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0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По плану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По факту</w:t>
            </w: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Введение в предмет</w:t>
            </w:r>
          </w:p>
          <w:p w:rsidR="00C752D1" w:rsidRPr="00983FFF" w:rsidRDefault="00C752D1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Россия -  Родина моя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7.09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161B7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7.09</w:t>
            </w: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Этика и этикет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14.09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161B7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14.09</w:t>
            </w: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Этика и мораль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Вежливость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Этикет приветствия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Добро и зло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Благожелательность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Дружба и порядочность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Отношения в классном коллективе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Честность и искренность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Гордость и гордыня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Обычаи и обряды русского народа 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Этикет царского обеда. 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Терпение и труд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15-16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Моё любимое дело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Моё любимое дело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Семья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Родословная семьи.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Семейные традиции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Традиции моей семьи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Сердце матери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Бережное отношение к родителям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Правила твоей жизни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Культура общения со сверстниками и взрослыми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Праздники народов России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Праздники народов России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Защитники Отечества 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Защитники Отечества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30-31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Герои Великой Отечественной войны 1941-1945г.г.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Итоговое повторение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Подготовка к обобщающему уроку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34</w:t>
            </w:r>
            <w: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-35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Обобщающий урок по курсу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C35F00" w:rsidRDefault="00C35F00" w:rsidP="00DA306C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6827" w:rsidRDefault="00EF6827" w:rsidP="00EF6827">
      <w:p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</w:p>
    <w:p w:rsidR="00CE5F6D" w:rsidRDefault="00336676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FC6C21" w:rsidRDefault="00FC6C21" w:rsidP="00CE5F6D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6C21" w:rsidRDefault="00FC6C21" w:rsidP="00CE5F6D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827" w:rsidRPr="005A19B7" w:rsidRDefault="00203016" w:rsidP="00363EB5">
      <w:pPr>
        <w:tabs>
          <w:tab w:val="left" w:pos="284"/>
          <w:tab w:val="left" w:pos="59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 (35 часов</w:t>
      </w:r>
      <w:r w:rsidR="00EF6827" w:rsidRPr="005A19B7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1417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701"/>
        <w:gridCol w:w="850"/>
        <w:gridCol w:w="4536"/>
        <w:gridCol w:w="3828"/>
        <w:gridCol w:w="850"/>
        <w:gridCol w:w="851"/>
        <w:gridCol w:w="992"/>
      </w:tblGrid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№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Планируемые результаты освоения материала (стандарт)</w:t>
            </w:r>
          </w:p>
        </w:tc>
        <w:tc>
          <w:tcPr>
            <w:tcW w:w="3828" w:type="dxa"/>
          </w:tcPr>
          <w:p w:rsidR="00EC6B2B" w:rsidRPr="00983FFF" w:rsidRDefault="00EC6B2B" w:rsidP="00805217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Характеристика деятельности учащихся или виды учебной деятельности (стандарт</w:t>
            </w:r>
          </w:p>
        </w:tc>
        <w:tc>
          <w:tcPr>
            <w:tcW w:w="1701" w:type="dxa"/>
            <w:gridSpan w:val="2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Дата проведения урока</w:t>
            </w:r>
          </w:p>
        </w:tc>
        <w:tc>
          <w:tcPr>
            <w:tcW w:w="992" w:type="dxa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Примечание</w:t>
            </w: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Введение в предмет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Россия -  Родина моя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Родина, Россия, национальность, раса; кто такие славяне.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Уметь: показывать границы Российской Федерации на карте, объяснять значение однокоренных слов, происхождение названия Русь; пересказывать прочитанное, составлять рассказ с введением в него новых фактов. 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Народы России, их духовно – нравственная культура. Понятие Родины. Древняя Русь. Происхождение названий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Русь, русские.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Наша Родина  - Россия, её географическое положение, природа, население. Радушие и доброжелательность россиян. Россия – многонациональное государство.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Национальность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и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раса.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Древние города России, их памятники культуры.</w:t>
            </w:r>
          </w:p>
        </w:tc>
        <w:tc>
          <w:tcPr>
            <w:tcW w:w="850" w:type="dxa"/>
          </w:tcPr>
          <w:p w:rsidR="00EC6B2B" w:rsidRPr="00983FFF" w:rsidRDefault="008D2A10" w:rsidP="008D2A10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5.09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rPr>
          <w:trHeight w:val="61"/>
        </w:trPr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Этика и этикет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Иметь представление о понятиях: этика, этикет, светский.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проявлять дружелюбие, культуру своего поведения; формулировать вопросы к тексту и отвечать на них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Учебник  «Основы светской этики», его структура. Истоки родственных слов. Значение вежливости. </w:t>
            </w:r>
          </w:p>
        </w:tc>
        <w:tc>
          <w:tcPr>
            <w:tcW w:w="850" w:type="dxa"/>
          </w:tcPr>
          <w:p w:rsidR="00EC6B2B" w:rsidRPr="00983FFF" w:rsidRDefault="008D2A10" w:rsidP="008D2A10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12.09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Этика и мораль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этика, этикет, манеры нравственность (мораль).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следовать правилам хорошего тона; объяснять практические ситуации проявления этики и этикета в повседневной жизни; проявлять стремление к добрым делам и поступкам.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Значение вежливости. Понятия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этика, мораль (нравственность).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Назначение этики, её категории. Понятие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этикет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, его происхождение и назначение. Нормы этикета, их развитие и совершенствование. Современные правила поведения, манеры поведения человека, их характеристика.</w:t>
            </w:r>
          </w:p>
        </w:tc>
        <w:tc>
          <w:tcPr>
            <w:tcW w:w="850" w:type="dxa"/>
          </w:tcPr>
          <w:p w:rsidR="00EC6B2B" w:rsidRPr="00983FFF" w:rsidRDefault="008D2A10" w:rsidP="008D2A10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19.09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Вежливость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Иметь представление о понятиях: вежливость, уважение, тактичность,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скромность.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осознанно использовать слова вежливости в разных жизненных ситуациях; соблюдать правила вежливости и этикета на улице, в школе и дома; уметь подобрать к термину новое значение; говорить и слушать, участвовать в беседе, дискутировать, аргументировано обосновывать свою точку зрения.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Понятия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вежливость, уважение.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Происхождение слов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lastRenderedPageBreak/>
              <w:t>здравствуйте,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спасибо, пожалуйста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, их значения. Отношение к недостаткам и слабостям людей. Обида словом, извинение. Этикет разговорной речи. Умение слушать друг друга.</w:t>
            </w:r>
          </w:p>
        </w:tc>
        <w:tc>
          <w:tcPr>
            <w:tcW w:w="850" w:type="dxa"/>
          </w:tcPr>
          <w:p w:rsidR="00EC6B2B" w:rsidRPr="00983FFF" w:rsidRDefault="008D2A10" w:rsidP="008D2A10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28.09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Этикет приветствия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вежливость, уважение, тактичность, скромность.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осознанно использовать слова вежливости в разных жизненных ситуациях; соблюдать правила вежливости и этикета на улице, в школе и дома; уметь подобрать к термину новое значение; говорить и слушать, участвовать в беседе, дискутировать, аргументировано обосновывать свою точку зрения.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 Понятия здравствуйте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, привет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.       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Обычай рукопожатия, обычай снимать головной убор. Этикет приветствия в школе и дома, на улице. Этикет разговорной речи. Умение слушать друг друга.</w:t>
            </w:r>
          </w:p>
        </w:tc>
        <w:tc>
          <w:tcPr>
            <w:tcW w:w="850" w:type="dxa"/>
          </w:tcPr>
          <w:p w:rsidR="00EC6B2B" w:rsidRPr="00983FFF" w:rsidRDefault="00160115" w:rsidP="0016011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5.10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Добро и зло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добро, доброта, забота, жадность, зло, тактичность, сдержанность.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выявлять элементы общечеловеческих ценностей; объяснять смысл пословиц и поговорок; определять значения слов; соотносить понятия с определениями; соотносить текст с рисунком; применять правила разговорной речи; проявлять заботу о родных и близких, нуждающихся в помощи людях.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Понятия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добро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и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зло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. Слова с корнем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добро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. Тема добра и зла в русских народных сказках, былинах. Правила разговорной речи: громкость голоса, интонация, мимика, жесты. Язык жестов. Значение слов. Влияние слова на взаимоотношения людей. Проявление тактичности и сдержанности в споре. Необдуманные поступки и их последствия. Умение прощать – начало доброго отношения к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людям.  </w:t>
            </w:r>
          </w:p>
        </w:tc>
        <w:tc>
          <w:tcPr>
            <w:tcW w:w="850" w:type="dxa"/>
          </w:tcPr>
          <w:p w:rsidR="00EC6B2B" w:rsidRPr="00983FFF" w:rsidRDefault="00F563A2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12.10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Благожелательность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Иметь представление о понятиях: благожелательность, бездушие. 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выявлять элементы общечеловеческих ценностей; объяснять смысл пословиц и поговорок; определять значения слов; соотносить понятия с определениями; соотносить текст с рисунком; применять правила разговорной речи; проявлять заботу о родных и близких, нуждающихся в помощи людях.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Благожелательность. Забота о родных и близких. Бескорыстная помощь нуждающимся в ней людям. Повседневные проявления доброты.</w:t>
            </w:r>
          </w:p>
        </w:tc>
        <w:tc>
          <w:tcPr>
            <w:tcW w:w="850" w:type="dxa"/>
          </w:tcPr>
          <w:p w:rsidR="00EC6B2B" w:rsidRPr="00983FFF" w:rsidRDefault="00FF056F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19.10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Дружба и порядочность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дружба, бескорыстие, порядочность, доверие, честность, трудолюбие, бескорыстность, справедливость, ответственность.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выявлять элементы общечеловеческих ценностей; соблюдать правила дружбы; дружески общаться в коллективе; проявлять доброжелательность в классном коллективе, уважение друг к другу; избегать конфликтов, находить выход из спорных ситуаций, относиться с пониманием к детям иной национальности, цвета кожи, иных культурных ценностей; объяснять смысл пословиц и поговорок.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Понятие и проявление дружбы. Роль доверия в укреплении дружбы. Качества настоящего друга и их проявление в повседневных отношениях. Честность, доброта, порядочность, трудолюбие, понимание, бескорыстие, справедливость. Взаимопонимание, требовательность и ответственность. Проявление дружбы в сказках, произведениях детской литературы. Понятия – синонимы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друг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приятель, товарищ.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Правила дружбы. Отношения в классном коллективе.</w:t>
            </w:r>
          </w:p>
        </w:tc>
        <w:tc>
          <w:tcPr>
            <w:tcW w:w="850" w:type="dxa"/>
          </w:tcPr>
          <w:p w:rsidR="00EC6B2B" w:rsidRPr="00983FFF" w:rsidRDefault="00FF056F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26.10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9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Отношения в классном коллективе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дружба, бескорыстие, порядочность, доверие, честность, трудолюбие, бескорыстность, справедливость, ответственность.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Уметь: выявлять элементы общечеловеческих ценностей; соблюдать правила дружбы; дружески общаться в коллективе; проявлять доброжелательность в классном коллективе, уважение друг к другу; избегать конфликтов, находить выход из спорных ситуаций, относиться с пониманием к детям иной национальности, цвета кожи, иных культурных ценностей; объяснять смысл пословиц и поговорок.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Понятия – синонимы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друг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приятель, товарищ.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Правила дружбы. Отношения в классном коллективе.</w:t>
            </w:r>
          </w:p>
        </w:tc>
        <w:tc>
          <w:tcPr>
            <w:tcW w:w="850" w:type="dxa"/>
          </w:tcPr>
          <w:p w:rsidR="00EC6B2B" w:rsidRPr="00983FFF" w:rsidRDefault="00BE34EC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9.11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Честность и искренность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честность, искренность, правдивость, тактичность, репутация, закон.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сравнивать и сопоставлять; критически осмысливать; оценивать позитивные качества честности; проявлять честность по выполнению правил поведения в школе и дома, соблюдению законов; решать практические задачи и рассмотреть часто возникающие ситуации; соотносить иллюстрацию с текстом.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Понятия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честность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и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искренность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. Из истории традиций по выявлению честности и лжи. Значение выражений о честности («честное слово», «честно исполнять свой долг», «жить по совести, честно» и др.). Что значит быть честным с самим собой, с окружающими. Честность, правдивость и тактичность. Позитивные качества честности. Искренность – составная часть честности. Честность по выполнению правил поведения в школе и дома, соблюдению законов.</w:t>
            </w:r>
          </w:p>
        </w:tc>
        <w:tc>
          <w:tcPr>
            <w:tcW w:w="850" w:type="dxa"/>
          </w:tcPr>
          <w:p w:rsidR="00EC6B2B" w:rsidRPr="00983FFF" w:rsidRDefault="00D05FA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16.11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Гордость и гордыня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гордость, гордыня, самоуважение, человечность, скромность, тщеславие.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Уметь: проявлять порядочность и скромность, гордость за свои поступки героев России; раскрывать авторский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замысел художественного произведения, выявлять в нём этические понятия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гордость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и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гордыня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Понятия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гордость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и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гордыня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. Чувство собственного достоинства человека, самоуважения. Порядочность и скромность. Зазнайство и гордыня, зависть. Воспитание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положительных качеств личности, тренинги. Гордость за хорошие дела и поступки героев России.</w:t>
            </w:r>
          </w:p>
        </w:tc>
        <w:tc>
          <w:tcPr>
            <w:tcW w:w="850" w:type="dxa"/>
          </w:tcPr>
          <w:p w:rsidR="00EC6B2B" w:rsidRPr="00983FFF" w:rsidRDefault="00863A54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23.11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Обычаи и обряды русского народа 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Иметь представление о понятиях: обычаях, обряд, помолвка, венчание, бракосочетание. 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подобрать нужные пословицы и поговорки; соотносить рисунок с текстом; пользоваться словарём в конце учебника; составлять план сообщения; работать с разнообразными источниками информации.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Что такое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обычай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и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обряд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. Из истории русского обряда бракосочетания на Руси. Решение вопросов женитьбы и замужества. Сваты. Помолвка. Венчание. Обычай встречи молодых хлебом – солью.  Особенности бракосочетания в современной России. </w:t>
            </w:r>
          </w:p>
        </w:tc>
        <w:tc>
          <w:tcPr>
            <w:tcW w:w="850" w:type="dxa"/>
          </w:tcPr>
          <w:p w:rsidR="00EC6B2B" w:rsidRPr="00983FFF" w:rsidRDefault="00F06D34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30.11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Этикет царского обеда. 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правилах этикета за  столом.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подобрать нужные пословицы и поговорки; соотносить рисунок с текстом; пользоваться словарём в конце учебника; составлять план сообщения; работать с разнообразными источниками информации.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Этикет царского обеда.</w:t>
            </w:r>
          </w:p>
        </w:tc>
        <w:tc>
          <w:tcPr>
            <w:tcW w:w="850" w:type="dxa"/>
          </w:tcPr>
          <w:p w:rsidR="00EC6B2B" w:rsidRPr="00983FFF" w:rsidRDefault="00F06D34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7.12</w:t>
            </w:r>
          </w:p>
        </w:tc>
        <w:tc>
          <w:tcPr>
            <w:tcW w:w="851" w:type="dxa"/>
          </w:tcPr>
          <w:p w:rsidR="00EC6B2B" w:rsidRPr="00983FFF" w:rsidRDefault="00EC6B2B" w:rsidP="0077026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77026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14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Терпение и труд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терпение, труд, прилежание, старание, профессия, отдых, лень.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Уметь: заниматься самообслуживающим трудом; выполнять порученное дело, практические задания; бережно относиться к материальным и духовным ценностям; давать определения понятий; отгадывать ребусы, решать кроссворды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Значение слова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терпение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. Что такое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труд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. Трудовые дела в школе и дома, их последовательность и систематичность. Постоянные домашние поручения и их выполнение. Значение  труда в жизни человека и общества. Свободный и посильный труд. Повседневные дела и техника безопасности в работе. Твои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любимые дела. Потребность в труде. Сочетание труда умственного и физического. Учёба – важнейший труд школьника.</w:t>
            </w:r>
          </w:p>
        </w:tc>
        <w:tc>
          <w:tcPr>
            <w:tcW w:w="850" w:type="dxa"/>
          </w:tcPr>
          <w:p w:rsidR="00EC6B2B" w:rsidRPr="00983FFF" w:rsidRDefault="00923D58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14.12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Моё любимое дело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 составлять план сообщения; работать с разнообразными источниками информации.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Подготовка творческого проекта</w:t>
            </w:r>
          </w:p>
        </w:tc>
        <w:tc>
          <w:tcPr>
            <w:tcW w:w="850" w:type="dxa"/>
          </w:tcPr>
          <w:p w:rsidR="00EC6B2B" w:rsidRPr="00983FFF" w:rsidRDefault="00923D58" w:rsidP="00FB2531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21.12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16-17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Моё любимое дело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 представлять и защищать свой творческий проект; уметь слушать одноклассников, задавать вопросы.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Защита творческих проектов</w:t>
            </w:r>
          </w:p>
        </w:tc>
        <w:tc>
          <w:tcPr>
            <w:tcW w:w="850" w:type="dxa"/>
          </w:tcPr>
          <w:p w:rsidR="00EC6B2B" w:rsidRDefault="00943D02" w:rsidP="00FB2531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28.12</w:t>
            </w:r>
          </w:p>
          <w:p w:rsidR="006566F8" w:rsidRPr="00983FFF" w:rsidRDefault="006566F8" w:rsidP="00FB2531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12.01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18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Семья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Иметь представление о понятиях: род, родословие, семья, фамилия, христианство, христиане. 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проявлять взаимопомощь, стремиться совершать добрые дела; соизмерять свои потребности с потребностями членов семьи; изготовить аппликацию; ответить на вопросы анкеты; написать эссе; подготовить фотогазету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Семья –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объединение людей разного возраста, основанное на кровнородственных связях. Из истории семьи. Семья на Руси. Имя и фамилия – наследственное семейное имя. Происхождение фамилии. Роль родителей в современной семье. Крепость и стабильность семьи. </w:t>
            </w:r>
          </w:p>
        </w:tc>
        <w:tc>
          <w:tcPr>
            <w:tcW w:w="850" w:type="dxa"/>
          </w:tcPr>
          <w:p w:rsidR="00EC6B2B" w:rsidRPr="00983FFF" w:rsidRDefault="006566F8" w:rsidP="00FB2531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19</w:t>
            </w:r>
            <w:r w:rsidR="006672D7">
              <w:rPr>
                <w:rFonts w:asciiTheme="minorHAnsi" w:hAnsiTheme="minorHAnsi" w:cstheme="minorHAnsi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19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Родословная семьи.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род, родословие, семья, фамилия.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 составлять родословную своей семьи.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Понятия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род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родословная.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Родословная семьи.</w:t>
            </w:r>
          </w:p>
        </w:tc>
        <w:tc>
          <w:tcPr>
            <w:tcW w:w="850" w:type="dxa"/>
          </w:tcPr>
          <w:p w:rsidR="00EC6B2B" w:rsidRPr="00983FFF" w:rsidRDefault="00FB2531" w:rsidP="00FB2531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26.01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20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Семейные традиции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традиция, семья, семейная этика, любовь, забота.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поддерживать дружеские отношения в семье; обосновать свой ответ, сформулировать собственные выводы; выявить различия понятий, дать их определение; соотнести части пословиц; написать мини – сочинение.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Традиция –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передача из поколения в поколение правил поведения в семье, семейных обычаев и обрядов. Разнообразие традиций, собственные традиции семьи, их создание.</w:t>
            </w:r>
          </w:p>
        </w:tc>
        <w:tc>
          <w:tcPr>
            <w:tcW w:w="850" w:type="dxa"/>
          </w:tcPr>
          <w:p w:rsidR="00EC6B2B" w:rsidRPr="00983FFF" w:rsidRDefault="00BD6E30" w:rsidP="00FB2531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2.02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Традиции моей семьи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 составлять рассказ о традициях своей семьи.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Семейная этика.</w:t>
            </w:r>
          </w:p>
        </w:tc>
        <w:tc>
          <w:tcPr>
            <w:tcW w:w="850" w:type="dxa"/>
          </w:tcPr>
          <w:p w:rsidR="00EC6B2B" w:rsidRPr="00983FFF" w:rsidRDefault="00BD6E30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9.02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22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Сердце матери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семья, счастье, забота, терпение.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проявлять внимательное и уважительное отношение к своим близким, к маме; анализировать рассказы для детей; участвовать в классных играх; структурировать учебный материал по предложенному плану.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Роль матери в семье. День матери в России. Традиция празднования Дня матери у народов мира. Материнская любовь. Мать и счастье – нераздельные понятия. Мать – творец человека. Подарить радость маме. Ответственность мамы за своих детей, помощь детей своим родителям. </w:t>
            </w:r>
          </w:p>
        </w:tc>
        <w:tc>
          <w:tcPr>
            <w:tcW w:w="850" w:type="dxa"/>
          </w:tcPr>
          <w:p w:rsidR="00EC6B2B" w:rsidRPr="00983FFF" w:rsidRDefault="00962357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16.02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23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Бережное отношение к родителям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семья, счастье, забота, терпение.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проявлять внимательное и уважительное отношение к своим близким; анализировать рассказы для детей; участвовать в классных играх; структурировать учебный материал по предложенному плану.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Бережное отношение детей к родителям, родным и близким.</w:t>
            </w:r>
          </w:p>
        </w:tc>
        <w:tc>
          <w:tcPr>
            <w:tcW w:w="850" w:type="dxa"/>
          </w:tcPr>
          <w:p w:rsidR="00EC6B2B" w:rsidRPr="00983FFF" w:rsidRDefault="00962357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2.03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24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Правила твоей жизни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правила, дисциплина, честность, равнодушие, сочувствие, вежливость.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выполнять требования соблюдения дисциплины; заниматься самообслуживанием; поддерживать чистоту в школе и дома; соблюдать распорядок дня; выполнять правила личной безопасности; определить свою позицию, обосновать поступок.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Сознательная дисциплина учащихся в школе. Правила приёма пищи в школе. Этикет школьного праздника. Самообслуживание учащихся. Поддержание порядка и чистоты в школе и дома, во дворе дома и на улице. Помощь детей родителям. Распорядок дня ученика. </w:t>
            </w:r>
          </w:p>
        </w:tc>
        <w:tc>
          <w:tcPr>
            <w:tcW w:w="850" w:type="dxa"/>
          </w:tcPr>
          <w:p w:rsidR="00EC6B2B" w:rsidRPr="00983FFF" w:rsidRDefault="0075506F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16.03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25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Культура общения со сверстниками и взрослыми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Иметь представление о понятиях: правила, дисциплина, честность, равнодушие, сочувствие, вежливость, личная безопасность.  Уметь:  определять свою позицию, обосновать поступок; относиться с вниманием к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инвалидам, маленьким детям, престарелым, оказывать необходимую помощь, выполнять правила личной безопасности.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Культура общения сверстников.  Внимательное отношение к маленьким детям, престарелым и инвалидам, помощь им. Особенности общения детей между собой и с посторонними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взрослыми людьми, соблюдение правил личной безопасности</w:t>
            </w:r>
          </w:p>
        </w:tc>
        <w:tc>
          <w:tcPr>
            <w:tcW w:w="850" w:type="dxa"/>
          </w:tcPr>
          <w:p w:rsidR="00EC6B2B" w:rsidRPr="00983FFF" w:rsidRDefault="0053137E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23.03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Праздники народов России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праздник, религия, христианство, крещение.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выполнять правила поведения на праздниках; проявлять чувство уважительного, терпимого отношения к людям, к их религии; соблюдать этикет; пользоваться справочниками и словарями.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Христианские праздники. Происхождение Масленицы. Семь дней Масленицы. Великий пост. Старинные праздники: Пасха, Рождество Христово, святки, Крещенский сочельник, Крещение. Праздничный застольный этикет</w:t>
            </w:r>
          </w:p>
        </w:tc>
        <w:tc>
          <w:tcPr>
            <w:tcW w:w="850" w:type="dxa"/>
          </w:tcPr>
          <w:p w:rsidR="00EC6B2B" w:rsidRPr="00983FFF" w:rsidRDefault="007B5B8A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6.04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27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Праздники народов России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праздник, религия,  мусульманство, буддизм, свобода совести.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выполнять правила поведения на праздниках; проявлять чувство уважительного, терпимого отношения к людям, к их религии; соблюдать этикет; пользоваться справочниками и словарями.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Курбан – байрам, день Сангхи, обряды народов, свобода совести.</w:t>
            </w:r>
          </w:p>
        </w:tc>
        <w:tc>
          <w:tcPr>
            <w:tcW w:w="850" w:type="dxa"/>
          </w:tcPr>
          <w:p w:rsidR="00EC6B2B" w:rsidRPr="00983FFF" w:rsidRDefault="00621BBF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13.04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28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Защитники Отечества 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Отечество, защитник, патриот, воин.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уважительно относиться к защитникам отечества, ветеранам Великой Отечественной войны 1945-1945г.г.; подготовить сообщение о патриотах России; определять значение красных дат календаря; планировать и контролировать учебные действия, оформлять и представлять результаты труда, оценивать свою деятельность.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23 февраля – День защитника Отечества. Состав Вооруженных сил РФ. Страницы боевой славы Родины с 13 до 20 в.: Невская битва, сражение на Чудском озере, Куликовская битва, борьба с поляками в 17в., подвиги полководца А.В.Суворова, Отечественная война 1812г., Великая Отечественная война 1941 – 1945г.г. Охрана сухопутных,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воздушных и водных границ страны в наше время. Защита Родины – долг каждого гражданина РФ, служба в Вооруженных силах РФ – почётная обязанность каждого мужчины. Подарочный этикет.</w:t>
            </w:r>
          </w:p>
        </w:tc>
        <w:tc>
          <w:tcPr>
            <w:tcW w:w="850" w:type="dxa"/>
          </w:tcPr>
          <w:p w:rsidR="00EC6B2B" w:rsidRPr="00983FFF" w:rsidRDefault="00621BBF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20.04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Защитники Отечества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Отечество, защитник, патриот, воин.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уважительно относиться к защитникам отечества, ветеранам Великой Отечественной войны 1945-1945г.г.; подготовить сообщение о патриотах России; определять значение красных дат календаря; планировать и контролировать учебные действия, оформлять и представлять результаты труда, оценивать свою деятельность.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Охрана сухопутных, воздушных и водных границ страны в наше время. Защита Родины – долг каждого гражданина РФ, служба в Вооруженных силах РФ – почётная обязанность каждого мужчины. Подарочный этикет.</w:t>
            </w:r>
          </w:p>
        </w:tc>
        <w:tc>
          <w:tcPr>
            <w:tcW w:w="850" w:type="dxa"/>
          </w:tcPr>
          <w:p w:rsidR="00EC6B2B" w:rsidRPr="00983FFF" w:rsidRDefault="001B27D5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27.04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A45140">
        <w:trPr>
          <w:trHeight w:val="1532"/>
        </w:trPr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30</w:t>
            </w:r>
          </w:p>
        </w:tc>
        <w:tc>
          <w:tcPr>
            <w:tcW w:w="1701" w:type="dxa"/>
          </w:tcPr>
          <w:p w:rsidR="00EC6B2B" w:rsidRPr="00983FF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Герои Великой Отечественной войны 1941-1945г.г.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Экскурсия в городской музей.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31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Итоговое повторение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основное содержание учебника, важнейшие понятия.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ответить на вопросы, соотнеся определения с понятиями, пословицы с изученными темами; выполнить тестовые задания.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Основные знания и умения по этике и этикету.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rPr>
          <w:trHeight w:val="630"/>
        </w:trPr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32-</w:t>
            </w:r>
          </w:p>
        </w:tc>
        <w:tc>
          <w:tcPr>
            <w:tcW w:w="1701" w:type="dxa"/>
            <w:vMerge w:val="restart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Подготовка к обобщающему уроку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rPr>
          <w:trHeight w:val="630"/>
        </w:trPr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701" w:type="dxa"/>
            <w:vMerge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34</w:t>
            </w:r>
            <w:r>
              <w:rPr>
                <w:rFonts w:ascii="Times New Roman" w:hAnsi="Times New Roman"/>
              </w:rPr>
              <w:t>-35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Обобщающий урок по курсу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Защита творческих проектов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EF6827" w:rsidRDefault="00EF6827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Pr="005A55B6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EF6827" w:rsidRPr="005A55B6" w:rsidRDefault="00EF6827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A21121" w:rsidRDefault="00A21121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</w:rPr>
      </w:pPr>
    </w:p>
    <w:p w:rsidR="00A21121" w:rsidRDefault="00A21121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</w:rPr>
      </w:pPr>
    </w:p>
    <w:p w:rsidR="00A21121" w:rsidRDefault="00A21121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</w:rPr>
      </w:pPr>
    </w:p>
    <w:p w:rsidR="00983FFF" w:rsidRP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CE5F6D">
        <w:rPr>
          <w:rFonts w:ascii="Times New Roman" w:hAnsi="Times New Roman"/>
          <w:b/>
        </w:rPr>
        <w:t>Требования к уровню подготовки учащихся</w:t>
      </w:r>
    </w:p>
    <w:p w:rsidR="00983FFF" w:rsidRPr="00CE5F6D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983FFF" w:rsidRPr="00CE5F6D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983FFF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CE5F6D" w:rsidRPr="00CE5F6D" w:rsidRDefault="00CE5F6D" w:rsidP="00CE5F6D">
      <w:pPr>
        <w:spacing w:after="75" w:line="312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E5F6D">
        <w:rPr>
          <w:rFonts w:ascii="Times New Roman" w:hAnsi="Times New Roman"/>
          <w:color w:val="000000"/>
          <w:sz w:val="24"/>
          <w:szCs w:val="24"/>
        </w:rPr>
        <w:t>В соответствии с требованиями Федерального Государственного Образовательного стандарта нового поколения воспитательный результат освоения курса "Основы религиозных культур и светской этики», подразумевающий «духовно-нравственные приобретения, которые получил школьник вследствие участия в той или иной деятельности», распределяются по трем уровням:</w:t>
      </w:r>
    </w:p>
    <w:p w:rsidR="00CE5F6D" w:rsidRPr="00CE5F6D" w:rsidRDefault="00CE5F6D" w:rsidP="00CE5F6D">
      <w:pPr>
        <w:spacing w:after="75" w:line="312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E5F6D">
        <w:rPr>
          <w:rFonts w:ascii="Times New Roman" w:hAnsi="Times New Roman"/>
          <w:i/>
          <w:iCs/>
          <w:color w:val="000000"/>
          <w:sz w:val="24"/>
          <w:szCs w:val="24"/>
        </w:rPr>
        <w:t>Требования к личностным результатам:</w:t>
      </w:r>
      <w:r w:rsidRPr="00CE5F6D">
        <w:rPr>
          <w:rFonts w:ascii="Times New Roman" w:hAnsi="Times New Roman"/>
          <w:color w:val="000000"/>
          <w:sz w:val="24"/>
          <w:szCs w:val="24"/>
        </w:rPr>
        <w:t xml:space="preserve"> формирование основ российской гражданской идентич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ности, чувства гордости за свою Родину, российский народи историю России, осознание своей этнической и националь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ной принадлежности; формирование ценностей многонацио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нального российского общества; становление гуманистичес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ких и демократических ценностных ориентаций; формирование образа мира как единого и целостного при разнообразии культур, национальностей, религий, отказ от деления на «своих» и «чужих», развитие доверия и уваже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ния к истории и культуре всех народов; принятие и освоение социальной роли обучающегося, развитие мотивов учебной деятельности и формирование личностного смысла учения;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 развитие этических чувств как регуляторов морального поведения; развитие доброжелательности и эмоционально-нрав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ственной отзывчивости, понимания и сопереживания чув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ствам других людей; развитие начальных форм регуляции своих эмоциональных состояний; развитие навыков сотрудничества со взрослыми и свер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стниками в различных социальных ситуациях, умения не создавать конфликтов и находить выходы из спорных си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туаций; наличие мотивации к труду, работе на результат, бережному отношению к материальным и духовным цен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ностям</w:t>
      </w:r>
    </w:p>
    <w:p w:rsidR="00CE5F6D" w:rsidRPr="00CE5F6D" w:rsidRDefault="00CE5F6D" w:rsidP="00CE5F6D">
      <w:pPr>
        <w:spacing w:after="75" w:line="312" w:lineRule="atLeast"/>
        <w:ind w:firstLine="709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E5F6D">
        <w:rPr>
          <w:rFonts w:asciiTheme="minorHAnsi" w:hAnsiTheme="minorHAnsi" w:cstheme="minorHAnsi"/>
          <w:i/>
          <w:iCs/>
          <w:color w:val="000000"/>
          <w:sz w:val="24"/>
          <w:szCs w:val="24"/>
        </w:rPr>
        <w:t>Требования к метапредметным результатам: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t xml:space="preserve"> овладение способностью принимать и сохранять цели и задачи учебной деятельности; поиска средств ее осуществ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ления;</w:t>
      </w:r>
      <w:r w:rsidRPr="00CE5F6D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вносить со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ответствующие коррективы в их выполнение на основе оценки и учета характера ошибок; понимать причины успеха/неус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пеха учебной деятельности;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 умение осуществлять информационный поиск для вы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полнения учебных заданий;</w:t>
      </w:r>
      <w:r w:rsidRPr="00CE5F6D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t>овладение навыками смыслового чтения текстов раз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личных стилей и жанров, осознанного построения речевых высказываний в соответствии с задачами коммуникации;</w:t>
      </w:r>
      <w:r w:rsidRPr="00CE5F6D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t>овладение логическими действиями анализа, синтеза, сравнения, обобщения, классификации, установления ана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логий и причинно-следственных связей, построения рассуж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дений, отнесения к известным понятиям;</w:t>
      </w:r>
      <w:r w:rsidRPr="00CE5F6D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t>готовность слушать собеседника и вести диалог; готов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ность признавать возможность существования различных точек зрения и права каждого иметь свою собственную; из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лагать свое мнение и аргументировать свою точку зрения и оценку событий; готовность конструктивно решать конфлик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ты посредством интересов сторон и сотрудничества;</w:t>
      </w:r>
      <w:r w:rsidRPr="00CE5F6D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t>определение общей цели и путей ее достижения, уме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ние договориться о распределении ролей в совместной дея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тельности; адекватно оценивать собственное поведение и поведение окружающих.</w:t>
      </w:r>
    </w:p>
    <w:p w:rsidR="00CE5F6D" w:rsidRPr="00CE5F6D" w:rsidRDefault="00CE5F6D" w:rsidP="00CE5F6D">
      <w:pPr>
        <w:spacing w:after="75" w:line="312" w:lineRule="atLeast"/>
        <w:ind w:firstLine="709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E5F6D">
        <w:rPr>
          <w:rFonts w:asciiTheme="minorHAnsi" w:hAnsiTheme="minorHAnsi" w:cstheme="minorHAnsi"/>
          <w:i/>
          <w:iCs/>
          <w:color w:val="000000"/>
          <w:sz w:val="24"/>
          <w:szCs w:val="24"/>
        </w:rPr>
        <w:lastRenderedPageBreak/>
        <w:t>Требования к предметным результатам: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t xml:space="preserve"> знание, понимание и принятие личностью ценностей: Отечество, семья, религия - как основы религиозно-куль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турной традиции многонационального народа России; знакомство с основными нормами светской и религи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озной морали, понимание их значения в выстраивании кон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структивных отношений в семье и обществе; понимание значения нравственности, веры и религии в жизни человека и общества; формирование первоначальных представлений о свет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ской этике, о традиционных религиях, их роли в культуре, истории и современности России; общие представления об исторической роли традици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онных религий в становлении российской государственнос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ти; формирование первоначального представления об оте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чественной религиозно-культурной традиции как духовной основе многонационального многоконфессионального наро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да России; осознание ценности человеческой жизни.</w:t>
      </w:r>
    </w:p>
    <w:p w:rsidR="00CE5F6D" w:rsidRPr="00CE5F6D" w:rsidRDefault="00CE5F6D" w:rsidP="00CE5F6D">
      <w:pPr>
        <w:spacing w:after="75" w:line="312" w:lineRule="atLeast"/>
        <w:ind w:firstLine="709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E5F6D">
        <w:rPr>
          <w:rFonts w:asciiTheme="minorHAnsi" w:hAnsiTheme="minorHAnsi" w:cstheme="minorHAnsi"/>
          <w:color w:val="000000"/>
          <w:sz w:val="24"/>
          <w:szCs w:val="24"/>
        </w:rPr>
        <w:t xml:space="preserve">Достижение трех уровней воспитательных результатов обеспечивает появление значимых </w:t>
      </w:r>
      <w:r w:rsidRPr="00CE5F6D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эффектов 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t>воспитания и социализации детей - формирование у школьников комму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никативной, этической, социальной, гражданской компетен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тности и социокультурной идентичности в ее национально-государственном, этническом, религиозном, тендерном и других аспектах.</w:t>
      </w:r>
    </w:p>
    <w:p w:rsidR="00983FFF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983FFF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983FFF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983FFF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983FFF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983FFF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EF6827" w:rsidRDefault="00EF6827" w:rsidP="00363EB5">
      <w:pPr>
        <w:tabs>
          <w:tab w:val="left" w:pos="284"/>
          <w:tab w:val="left" w:pos="59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36C">
        <w:rPr>
          <w:rFonts w:ascii="Times New Roman" w:hAnsi="Times New Roman"/>
          <w:b/>
          <w:sz w:val="24"/>
          <w:szCs w:val="24"/>
        </w:rPr>
        <w:t>Учебно – методическое обеспечение курса</w:t>
      </w:r>
    </w:p>
    <w:p w:rsidR="00983FFF" w:rsidRPr="00E7436C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EF6827" w:rsidRPr="005A55B6" w:rsidRDefault="00EF6827" w:rsidP="00EF6827">
      <w:pPr>
        <w:numPr>
          <w:ilvl w:val="0"/>
          <w:numId w:val="2"/>
        </w:num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A55B6">
        <w:rPr>
          <w:rFonts w:ascii="Times New Roman" w:hAnsi="Times New Roman"/>
          <w:sz w:val="24"/>
          <w:szCs w:val="24"/>
        </w:rPr>
        <w:t>Студеникин М. Т. Основы светской этики для 4 класса. Учебное пособие. М.: «Русское слово», 2011.</w:t>
      </w:r>
    </w:p>
    <w:p w:rsidR="00EF6827" w:rsidRPr="005A55B6" w:rsidRDefault="00EF6827" w:rsidP="00EF6827">
      <w:pPr>
        <w:numPr>
          <w:ilvl w:val="0"/>
          <w:numId w:val="2"/>
        </w:num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A55B6">
        <w:rPr>
          <w:rFonts w:ascii="Times New Roman" w:hAnsi="Times New Roman"/>
          <w:sz w:val="24"/>
          <w:szCs w:val="24"/>
        </w:rPr>
        <w:t xml:space="preserve">Студеникин М.Т. Основы светской этики. 4класс. Программа курса к учебнику «Основы </w:t>
      </w:r>
      <w:r>
        <w:rPr>
          <w:rFonts w:ascii="Times New Roman" w:hAnsi="Times New Roman"/>
          <w:sz w:val="24"/>
          <w:szCs w:val="24"/>
        </w:rPr>
        <w:t xml:space="preserve">светской этики», </w:t>
      </w:r>
      <w:r w:rsidRPr="005A55B6">
        <w:rPr>
          <w:rFonts w:ascii="Times New Roman" w:hAnsi="Times New Roman"/>
          <w:sz w:val="24"/>
          <w:szCs w:val="24"/>
        </w:rPr>
        <w:t>М.: «Русское слово», 2011</w:t>
      </w:r>
    </w:p>
    <w:p w:rsidR="00EF6827" w:rsidRPr="005A55B6" w:rsidRDefault="00EF6827" w:rsidP="00EF6827">
      <w:pPr>
        <w:numPr>
          <w:ilvl w:val="0"/>
          <w:numId w:val="2"/>
        </w:num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A55B6">
        <w:rPr>
          <w:rFonts w:ascii="Times New Roman" w:hAnsi="Times New Roman"/>
          <w:sz w:val="24"/>
          <w:szCs w:val="24"/>
        </w:rPr>
        <w:t>Справочные материалы для общеобразовательных учреждений. Книга для учителя 4-5 класс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A55B6">
        <w:rPr>
          <w:rFonts w:ascii="Times New Roman" w:hAnsi="Times New Roman"/>
          <w:sz w:val="24"/>
          <w:szCs w:val="24"/>
        </w:rPr>
        <w:t>М.: «Просвещение», 2010</w:t>
      </w:r>
    </w:p>
    <w:p w:rsidR="00EF6827" w:rsidRDefault="00EF6827" w:rsidP="00EF6827">
      <w:pPr>
        <w:numPr>
          <w:ilvl w:val="0"/>
          <w:numId w:val="2"/>
        </w:num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A55B6">
        <w:rPr>
          <w:rFonts w:ascii="Times New Roman" w:hAnsi="Times New Roman"/>
          <w:sz w:val="24"/>
          <w:szCs w:val="24"/>
        </w:rPr>
        <w:t>Данилюк А.Я. Основы религиозных культур и светской этики. Основы светской этики: Книга для родителей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A55B6">
        <w:rPr>
          <w:rFonts w:ascii="Times New Roman" w:hAnsi="Times New Roman"/>
          <w:sz w:val="24"/>
          <w:szCs w:val="24"/>
        </w:rPr>
        <w:t>М.: «Просвещение»,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55B6">
        <w:rPr>
          <w:rFonts w:ascii="Times New Roman" w:hAnsi="Times New Roman"/>
          <w:sz w:val="24"/>
          <w:szCs w:val="24"/>
        </w:rPr>
        <w:t>2010</w:t>
      </w:r>
    </w:p>
    <w:p w:rsidR="00EF6827" w:rsidRPr="005A55B6" w:rsidRDefault="00EF6827" w:rsidP="00EF6827">
      <w:pPr>
        <w:numPr>
          <w:ilvl w:val="0"/>
          <w:numId w:val="2"/>
        </w:num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A55B6">
        <w:rPr>
          <w:rFonts w:ascii="Times New Roman" w:hAnsi="Times New Roman"/>
          <w:sz w:val="24"/>
          <w:szCs w:val="24"/>
        </w:rPr>
        <w:t>Мир словарей</w:t>
      </w:r>
    </w:p>
    <w:p w:rsidR="00EF6827" w:rsidRPr="005A55B6" w:rsidRDefault="00EF6827" w:rsidP="00EF6827">
      <w:pPr>
        <w:numPr>
          <w:ilvl w:val="0"/>
          <w:numId w:val="2"/>
        </w:num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A55B6">
        <w:rPr>
          <w:rFonts w:ascii="Times New Roman" w:hAnsi="Times New Roman"/>
          <w:sz w:val="24"/>
          <w:szCs w:val="24"/>
        </w:rPr>
        <w:t>Мегаэнциклопедия Кирилла и Мефодия</w:t>
      </w:r>
    </w:p>
    <w:p w:rsidR="00EF6827" w:rsidRPr="005A55B6" w:rsidRDefault="00EF6827" w:rsidP="00EF6827">
      <w:pPr>
        <w:numPr>
          <w:ilvl w:val="0"/>
          <w:numId w:val="2"/>
        </w:num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A55B6">
        <w:rPr>
          <w:rFonts w:ascii="Times New Roman" w:hAnsi="Times New Roman"/>
          <w:sz w:val="24"/>
          <w:szCs w:val="24"/>
        </w:rPr>
        <w:t>Энциклопедия «Вокруг света»</w:t>
      </w:r>
    </w:p>
    <w:p w:rsidR="00EF6827" w:rsidRPr="005A55B6" w:rsidRDefault="00EF6827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F170D0" w:rsidRDefault="00F170D0"/>
    <w:p w:rsidR="00DA306C" w:rsidRDefault="00DA306C"/>
    <w:p w:rsidR="00DA306C" w:rsidRDefault="00DA306C"/>
    <w:p w:rsidR="00DA306C" w:rsidRDefault="00DA306C"/>
    <w:p w:rsidR="00983FFF" w:rsidRDefault="00983FFF" w:rsidP="00A21121">
      <w:pPr>
        <w:pStyle w:val="a5"/>
        <w:rPr>
          <w:rFonts w:ascii="Times New Roman" w:hAnsi="Times New Roman"/>
          <w:sz w:val="22"/>
          <w:szCs w:val="22"/>
        </w:rPr>
      </w:pPr>
    </w:p>
    <w:sectPr w:rsidR="00983FFF" w:rsidSect="00363EB5">
      <w:footerReference w:type="default" r:id="rId8"/>
      <w:pgSz w:w="16838" w:h="11906" w:orient="landscape"/>
      <w:pgMar w:top="567" w:right="567" w:bottom="567" w:left="567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BC8" w:rsidRDefault="00EB3BC8" w:rsidP="00363EB5">
      <w:pPr>
        <w:spacing w:after="0" w:line="240" w:lineRule="auto"/>
      </w:pPr>
      <w:r>
        <w:separator/>
      </w:r>
    </w:p>
  </w:endnote>
  <w:endnote w:type="continuationSeparator" w:id="0">
    <w:p w:rsidR="00EB3BC8" w:rsidRDefault="00EB3BC8" w:rsidP="00363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1047"/>
    </w:sdtPr>
    <w:sdtContent>
      <w:p w:rsidR="00FB4DCD" w:rsidRDefault="00CC4A33">
        <w:pPr>
          <w:pStyle w:val="a8"/>
          <w:jc w:val="right"/>
        </w:pPr>
        <w:fldSimple w:instr=" PAGE   \* MERGEFORMAT ">
          <w:r w:rsidR="00C752D1">
            <w:rPr>
              <w:noProof/>
            </w:rPr>
            <w:t>5</w:t>
          </w:r>
        </w:fldSimple>
      </w:p>
    </w:sdtContent>
  </w:sdt>
  <w:p w:rsidR="00FB4DCD" w:rsidRDefault="00FB4DC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BC8" w:rsidRDefault="00EB3BC8" w:rsidP="00363EB5">
      <w:pPr>
        <w:spacing w:after="0" w:line="240" w:lineRule="auto"/>
      </w:pPr>
      <w:r>
        <w:separator/>
      </w:r>
    </w:p>
  </w:footnote>
  <w:footnote w:type="continuationSeparator" w:id="0">
    <w:p w:rsidR="00EB3BC8" w:rsidRDefault="00EB3BC8" w:rsidP="00363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53EE9"/>
    <w:multiLevelType w:val="hybridMultilevel"/>
    <w:tmpl w:val="7A908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5D7EAC"/>
    <w:multiLevelType w:val="hybridMultilevel"/>
    <w:tmpl w:val="9E6E5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6827"/>
    <w:rsid w:val="0006353B"/>
    <w:rsid w:val="00084C3C"/>
    <w:rsid w:val="000A0ACD"/>
    <w:rsid w:val="000C3CE9"/>
    <w:rsid w:val="00160115"/>
    <w:rsid w:val="001B1E2E"/>
    <w:rsid w:val="001B1ECC"/>
    <w:rsid w:val="001B27D5"/>
    <w:rsid w:val="001D63F2"/>
    <w:rsid w:val="00202B87"/>
    <w:rsid w:val="00203016"/>
    <w:rsid w:val="002D11FE"/>
    <w:rsid w:val="002E64AE"/>
    <w:rsid w:val="002F2E19"/>
    <w:rsid w:val="003024F4"/>
    <w:rsid w:val="00314C53"/>
    <w:rsid w:val="00336676"/>
    <w:rsid w:val="00363EB5"/>
    <w:rsid w:val="00380A9F"/>
    <w:rsid w:val="0039373D"/>
    <w:rsid w:val="00400F72"/>
    <w:rsid w:val="00412D74"/>
    <w:rsid w:val="004350E0"/>
    <w:rsid w:val="00462E7D"/>
    <w:rsid w:val="00481447"/>
    <w:rsid w:val="004A1609"/>
    <w:rsid w:val="004C6A3B"/>
    <w:rsid w:val="004F0B00"/>
    <w:rsid w:val="004F0D25"/>
    <w:rsid w:val="00522D21"/>
    <w:rsid w:val="0053137E"/>
    <w:rsid w:val="005470CD"/>
    <w:rsid w:val="005977BA"/>
    <w:rsid w:val="005A1223"/>
    <w:rsid w:val="005A3823"/>
    <w:rsid w:val="005A641E"/>
    <w:rsid w:val="00605699"/>
    <w:rsid w:val="006056BB"/>
    <w:rsid w:val="00621BBF"/>
    <w:rsid w:val="0065195B"/>
    <w:rsid w:val="006566F8"/>
    <w:rsid w:val="006672D7"/>
    <w:rsid w:val="006834D2"/>
    <w:rsid w:val="00683832"/>
    <w:rsid w:val="006C51D8"/>
    <w:rsid w:val="006E2940"/>
    <w:rsid w:val="006E3443"/>
    <w:rsid w:val="006F6BB3"/>
    <w:rsid w:val="00730872"/>
    <w:rsid w:val="0075506F"/>
    <w:rsid w:val="0077026F"/>
    <w:rsid w:val="007B5B8A"/>
    <w:rsid w:val="00805217"/>
    <w:rsid w:val="00850174"/>
    <w:rsid w:val="00851496"/>
    <w:rsid w:val="00863A54"/>
    <w:rsid w:val="008C2603"/>
    <w:rsid w:val="008C744C"/>
    <w:rsid w:val="008D2A10"/>
    <w:rsid w:val="008D6855"/>
    <w:rsid w:val="008E5A5A"/>
    <w:rsid w:val="008F32FB"/>
    <w:rsid w:val="00904D55"/>
    <w:rsid w:val="00923D58"/>
    <w:rsid w:val="00943D02"/>
    <w:rsid w:val="00962357"/>
    <w:rsid w:val="00963991"/>
    <w:rsid w:val="00983FFF"/>
    <w:rsid w:val="009A7FEA"/>
    <w:rsid w:val="009B2AEA"/>
    <w:rsid w:val="00A01DB4"/>
    <w:rsid w:val="00A21121"/>
    <w:rsid w:val="00A45140"/>
    <w:rsid w:val="00A62393"/>
    <w:rsid w:val="00AE2340"/>
    <w:rsid w:val="00B5613B"/>
    <w:rsid w:val="00BA31DD"/>
    <w:rsid w:val="00BD6E30"/>
    <w:rsid w:val="00BE34EC"/>
    <w:rsid w:val="00C03D27"/>
    <w:rsid w:val="00C35F00"/>
    <w:rsid w:val="00C752D1"/>
    <w:rsid w:val="00CB69D4"/>
    <w:rsid w:val="00CC2EC2"/>
    <w:rsid w:val="00CC4A33"/>
    <w:rsid w:val="00CE5F6D"/>
    <w:rsid w:val="00D01361"/>
    <w:rsid w:val="00D0590B"/>
    <w:rsid w:val="00D05FAB"/>
    <w:rsid w:val="00D33CC3"/>
    <w:rsid w:val="00D71F25"/>
    <w:rsid w:val="00DA306C"/>
    <w:rsid w:val="00DC0680"/>
    <w:rsid w:val="00E25194"/>
    <w:rsid w:val="00E6578B"/>
    <w:rsid w:val="00EB0F1B"/>
    <w:rsid w:val="00EB3BC8"/>
    <w:rsid w:val="00EC6B2B"/>
    <w:rsid w:val="00EE22DA"/>
    <w:rsid w:val="00EF6827"/>
    <w:rsid w:val="00F01D86"/>
    <w:rsid w:val="00F06D34"/>
    <w:rsid w:val="00F170D0"/>
    <w:rsid w:val="00F41806"/>
    <w:rsid w:val="00F563A2"/>
    <w:rsid w:val="00F56966"/>
    <w:rsid w:val="00F827EB"/>
    <w:rsid w:val="00FB2531"/>
    <w:rsid w:val="00FB2A7E"/>
    <w:rsid w:val="00FB4DCD"/>
    <w:rsid w:val="00FB527F"/>
    <w:rsid w:val="00FB5D62"/>
    <w:rsid w:val="00FC6C21"/>
    <w:rsid w:val="00FE3ED5"/>
    <w:rsid w:val="00FF056F"/>
    <w:rsid w:val="00FF5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2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EE22D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F6827"/>
    <w:pPr>
      <w:ind w:left="720"/>
      <w:contextualSpacing/>
    </w:pPr>
  </w:style>
  <w:style w:type="paragraph" w:styleId="a5">
    <w:name w:val="Normal (Web)"/>
    <w:basedOn w:val="a"/>
    <w:uiPriority w:val="99"/>
    <w:rsid w:val="00C35F00"/>
    <w:pPr>
      <w:spacing w:before="75" w:after="150" w:line="240" w:lineRule="auto"/>
    </w:pPr>
    <w:rPr>
      <w:rFonts w:ascii="Verdana" w:hAnsi="Verdana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363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63EB5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363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63EB5"/>
    <w:rPr>
      <w:rFonts w:ascii="Calibri" w:eastAsia="Times New Roman" w:hAnsi="Calibri" w:cs="Times New Roman"/>
      <w:lang w:eastAsia="ru-RU"/>
    </w:rPr>
  </w:style>
  <w:style w:type="character" w:styleId="aa">
    <w:name w:val="Emphasis"/>
    <w:basedOn w:val="a0"/>
    <w:uiPriority w:val="20"/>
    <w:qFormat/>
    <w:rsid w:val="00CE5F6D"/>
    <w:rPr>
      <w:i/>
      <w:iCs/>
    </w:rPr>
  </w:style>
  <w:style w:type="character" w:styleId="ab">
    <w:name w:val="Strong"/>
    <w:basedOn w:val="a0"/>
    <w:uiPriority w:val="22"/>
    <w:qFormat/>
    <w:rsid w:val="00CE5F6D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FB4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B4DC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4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61940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1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81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790057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63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72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B69B5-9269-45F6-901D-01CBE4CAD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16</Pages>
  <Words>3631</Words>
  <Characters>20697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Светлана</cp:lastModifiedBy>
  <cp:revision>69</cp:revision>
  <cp:lastPrinted>2012-10-25T06:22:00Z</cp:lastPrinted>
  <dcterms:created xsi:type="dcterms:W3CDTF">2012-09-24T15:57:00Z</dcterms:created>
  <dcterms:modified xsi:type="dcterms:W3CDTF">2019-09-10T07:19:00Z</dcterms:modified>
</cp:coreProperties>
</file>